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1434B5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</w:pPr>
      <w:r w:rsidRPr="003069E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>Posizione:</w:t>
      </w:r>
      <w:r w:rsidR="00B03029" w:rsidRPr="003069E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 xml:space="preserve"> </w:t>
      </w:r>
      <w:r w:rsidR="00891F20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S</w:t>
      </w:r>
      <w:r w:rsidR="009B46C1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tage in A</w:t>
      </w:r>
      <w:r w:rsidR="00B03029" w:rsidRPr="003069E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 xml:space="preserve">rea Supply Chain </w:t>
      </w:r>
      <w:r w:rsidR="00022F1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–</w:t>
      </w:r>
      <w:r w:rsidR="00B03029" w:rsidRPr="003069E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 xml:space="preserve"> </w:t>
      </w:r>
      <w:r w:rsidR="003069E8" w:rsidRPr="003069E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A</w:t>
      </w:r>
      <w:r w:rsidR="003069E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rcore</w:t>
      </w:r>
    </w:p>
    <w:p w:rsidR="00022F15" w:rsidRDefault="00022F15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</w:pPr>
    </w:p>
    <w:p w:rsidR="00022F15" w:rsidRDefault="00022F15" w:rsidP="00022F15">
      <w:pPr>
        <w:spacing w:after="120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234559" w:rsidRDefault="00876B87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022F15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1434B5" w:rsidRDefault="00876B87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Il</w:t>
      </w:r>
      <w:r w:rsidR="00AE0E2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/la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candidato/a verrà inserito</w:t>
      </w:r>
      <w:r w:rsidR="00AE0E2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/a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all’interno dell’area </w:t>
      </w:r>
      <w:r w:rsidR="001434B5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Supply Chain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e 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supporterà il team di </w:t>
      </w:r>
      <w:r w:rsidR="001434B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riferimento 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nelle seguenti attività:</w:t>
      </w:r>
      <w:r w:rsidR="009B46C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</w:p>
    <w:p w:rsidR="009B46C1" w:rsidRPr="009B46C1" w:rsidRDefault="009B46C1" w:rsidP="009B46C1">
      <w:pPr>
        <w:pStyle w:val="Paragrafoelenco"/>
        <w:numPr>
          <w:ilvl w:val="0"/>
          <w:numId w:val="6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9B46C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Spe</w:t>
      </w: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dizione prodotto semilavorato e/</w:t>
      </w:r>
      <w:r w:rsidRPr="009B46C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o finito - programmazione produzione.</w:t>
      </w:r>
    </w:p>
    <w:p w:rsidR="001434B5" w:rsidRPr="001434B5" w:rsidRDefault="001434B5" w:rsidP="001434B5">
      <w:pPr>
        <w:pStyle w:val="Paragrafoelenco"/>
        <w:numPr>
          <w:ilvl w:val="0"/>
          <w:numId w:val="6"/>
        </w:numPr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</w:pPr>
      <w:r w:rsidRPr="001434B5"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  <w:t>Gestione della programmazione di spedizioni marittime e terrestri per un gruppo di clienti assegnati</w:t>
      </w:r>
    </w:p>
    <w:p w:rsidR="001434B5" w:rsidRPr="001434B5" w:rsidRDefault="001434B5" w:rsidP="001434B5">
      <w:pPr>
        <w:pStyle w:val="Paragrafoelenco"/>
        <w:numPr>
          <w:ilvl w:val="0"/>
          <w:numId w:val="7"/>
        </w:numPr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</w:pPr>
      <w:r w:rsidRPr="001434B5"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  <w:t>Gestione del modulo SAP di Departure Notification</w:t>
      </w:r>
    </w:p>
    <w:p w:rsidR="001434B5" w:rsidRDefault="001434B5" w:rsidP="001434B5">
      <w:pPr>
        <w:pStyle w:val="Paragrafoelenco"/>
        <w:numPr>
          <w:ilvl w:val="0"/>
          <w:numId w:val="7"/>
        </w:numPr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</w:pPr>
      <w:r w:rsidRPr="001434B5"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  <w:t>Overview del proces</w:t>
      </w:r>
      <w:r w:rsidR="00B24C7C"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  <w:t>so di esportazione/importazione</w:t>
      </w:r>
    </w:p>
    <w:p w:rsidR="00B24C7C" w:rsidRPr="001434B5" w:rsidRDefault="00B24C7C" w:rsidP="001434B5">
      <w:pPr>
        <w:pStyle w:val="Paragrafoelenco"/>
        <w:numPr>
          <w:ilvl w:val="0"/>
          <w:numId w:val="7"/>
        </w:numPr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</w:pPr>
      <w:r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  <w:t>Gestione della fatturazione attiva</w:t>
      </w:r>
    </w:p>
    <w:p w:rsidR="001434B5" w:rsidRPr="001434B5" w:rsidRDefault="00B24C7C" w:rsidP="001434B5">
      <w:pPr>
        <w:pStyle w:val="Paragrafoelenco"/>
        <w:numPr>
          <w:ilvl w:val="0"/>
          <w:numId w:val="7"/>
        </w:numPr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</w:pPr>
      <w:r>
        <w:rPr>
          <w:rFonts w:ascii="Arial" w:hAnsi="Arial" w:cs="Arial"/>
          <w:color w:val="404040" w:themeColor="text1" w:themeTint="BF"/>
          <w:sz w:val="20"/>
          <w:szCs w:val="20"/>
          <w:lang w:val="it-IT" w:eastAsia="zh-CN"/>
        </w:rPr>
        <w:t>Gestione dei documenti di esportazione</w:t>
      </w:r>
    </w:p>
    <w:p w:rsidR="00234559" w:rsidRDefault="00234559" w:rsidP="00234559">
      <w:pPr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234559" w:rsidRPr="00234559" w:rsidRDefault="00234559" w:rsidP="0023455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</w:pPr>
      <w:r w:rsidRPr="00234559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Requisiti</w:t>
      </w:r>
    </w:p>
    <w:p w:rsidR="00876B87" w:rsidRPr="00BB3101" w:rsidRDefault="00920784" w:rsidP="00BB3101">
      <w:pPr>
        <w:numPr>
          <w:ilvl w:val="0"/>
          <w:numId w:val="2"/>
        </w:numPr>
        <w:shd w:val="clear" w:color="auto" w:fill="FFFFFF"/>
        <w:spacing w:after="120" w:line="23" w:lineRule="atLeast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Laurea</w:t>
      </w:r>
      <w:r w:rsidR="00F13A6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o Laureandi di II livello</w:t>
      </w: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="00D84072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in Ingegneria Industriale o </w:t>
      </w:r>
      <w:r w:rsidR="006268D5">
        <w:rPr>
          <w:rFonts w:ascii="Arial" w:eastAsia="Times New Roman" w:hAnsi="Arial" w:cs="Arial"/>
          <w:color w:val="404040" w:themeColor="text1" w:themeTint="BF"/>
          <w:sz w:val="20"/>
          <w:szCs w:val="20"/>
        </w:rPr>
        <w:t>Gestionale</w:t>
      </w:r>
    </w:p>
    <w:p w:rsidR="00876B87" w:rsidRPr="00BB3101" w:rsidRDefault="00D215C6" w:rsidP="00BB3101">
      <w:pPr>
        <w:numPr>
          <w:ilvl w:val="0"/>
          <w:numId w:val="2"/>
        </w:numPr>
        <w:shd w:val="clear" w:color="auto" w:fill="FFFFFF"/>
        <w:spacing w:after="120" w:line="23" w:lineRule="atLeast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Buona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conoscenza della lingua inglese</w:t>
      </w:r>
    </w:p>
    <w:p w:rsidR="00876B87" w:rsidRPr="00BB3101" w:rsidRDefault="00876B87" w:rsidP="00BB3101">
      <w:pPr>
        <w:numPr>
          <w:ilvl w:val="0"/>
          <w:numId w:val="2"/>
        </w:numPr>
        <w:shd w:val="clear" w:color="auto" w:fill="FFFFFF"/>
        <w:spacing w:after="120" w:line="23" w:lineRule="atLeast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Ottima conoscenza di Windows e del pacchetto Office</w:t>
      </w:r>
    </w:p>
    <w:p w:rsidR="00B03029" w:rsidRDefault="00B03029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B03029" w:rsidRDefault="00D215C6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D84072" w:rsidRPr="00D84072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Sono inoltre richiesti: buone doti relazionali, intraprendenza, orientamento agli obiettivi, velocità di apprendimento, spirito di gruppo e flessibilità. Curiosità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Sede di Lavoro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: </w:t>
      </w:r>
      <w:r w:rsidR="00D84072">
        <w:rPr>
          <w:rFonts w:ascii="Arial" w:eastAsia="Times New Roman" w:hAnsi="Arial" w:cs="Arial"/>
          <w:color w:val="404040" w:themeColor="text1" w:themeTint="BF"/>
          <w:sz w:val="20"/>
          <w:szCs w:val="20"/>
        </w:rPr>
        <w:t>Arcore (MB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)</w:t>
      </w:r>
    </w:p>
    <w:p w:rsidR="00885FBF" w:rsidRPr="003069E8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3069E8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  <w:t> </w:t>
      </w:r>
      <w:r w:rsidRPr="003069E8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Tipo Offerta</w:t>
      </w:r>
      <w:r w:rsidR="00885FBF" w:rsidRPr="003069E8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Stage</w:t>
      </w:r>
      <w:r w:rsidR="00EB792E" w:rsidRPr="003069E8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="00D84072" w:rsidRPr="003069E8">
        <w:rPr>
          <w:rFonts w:ascii="Arial" w:eastAsia="Times New Roman" w:hAnsi="Arial" w:cs="Arial"/>
          <w:color w:val="404040" w:themeColor="text1" w:themeTint="BF"/>
          <w:sz w:val="20"/>
          <w:szCs w:val="20"/>
        </w:rPr>
        <w:t>full-time curriculare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Durata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 6 mesi </w:t>
      </w:r>
    </w:p>
    <w:p w:rsidR="00876B87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Rimborso spese mensile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600 euro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Benefit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mensa aziendale gratuita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  <w:t>La ricerca è rivolta ad entrambi i se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ssi, come da normativa vigente.</w:t>
      </w:r>
    </w:p>
    <w:p w:rsidR="002F5923" w:rsidRDefault="00876B87" w:rsidP="00891F20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QUI</w:t>
      </w:r>
      <w:r w:rsidR="00CB7697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 xml:space="preserve"> ENTRO IL 31.01.2018</w:t>
      </w:r>
    </w:p>
    <w:p w:rsidR="00891F20" w:rsidRDefault="00647893" w:rsidP="00891F20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hyperlink r:id="rId9" w:history="1">
        <w:r w:rsidR="009B46C1" w:rsidRPr="00F36209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</w:rPr>
          <w:t>https://performancemanager41.successfactors.com/sfcareer/jobreqcareer?jobId=90443&amp;company=Tenaris&amp;username</w:t>
        </w:r>
      </w:hyperlink>
      <w:r w:rsidR="009B46C1" w:rsidRPr="009B46C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=</w:t>
      </w:r>
    </w:p>
    <w:p w:rsidR="009B46C1" w:rsidRDefault="009B46C1" w:rsidP="00891F20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bookmarkStart w:id="0" w:name="_GoBack"/>
      <w:bookmarkEnd w:id="0"/>
    </w:p>
    <w:p w:rsidR="002F5923" w:rsidRPr="00BB3101" w:rsidRDefault="002F5923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0"/>
          <w:szCs w:val="20"/>
          <w:lang w:eastAsia="it-IT"/>
        </w:rPr>
        <w:drawing>
          <wp:inline distT="0" distB="0" distL="0" distR="0" wp14:anchorId="46F58979" wp14:editId="54A7B2C9">
            <wp:extent cx="1362075" cy="604854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934" cy="606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5923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93" w:rsidRDefault="00647893" w:rsidP="00B017C3">
      <w:pPr>
        <w:spacing w:after="0" w:line="240" w:lineRule="auto"/>
      </w:pPr>
      <w:r>
        <w:separator/>
      </w:r>
    </w:p>
  </w:endnote>
  <w:endnote w:type="continuationSeparator" w:id="0">
    <w:p w:rsidR="00647893" w:rsidRDefault="00647893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93" w:rsidRDefault="00647893" w:rsidP="00B017C3">
      <w:pPr>
        <w:spacing w:after="0" w:line="240" w:lineRule="auto"/>
      </w:pPr>
      <w:r>
        <w:separator/>
      </w:r>
    </w:p>
  </w:footnote>
  <w:footnote w:type="continuationSeparator" w:id="0">
    <w:p w:rsidR="00647893" w:rsidRDefault="00647893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22F15"/>
    <w:rsid w:val="00066C6D"/>
    <w:rsid w:val="00130F35"/>
    <w:rsid w:val="001434B5"/>
    <w:rsid w:val="00234559"/>
    <w:rsid w:val="002E1000"/>
    <w:rsid w:val="002F5923"/>
    <w:rsid w:val="003069E8"/>
    <w:rsid w:val="003A045A"/>
    <w:rsid w:val="004C770D"/>
    <w:rsid w:val="00610A6F"/>
    <w:rsid w:val="006268D5"/>
    <w:rsid w:val="00647893"/>
    <w:rsid w:val="00745BE2"/>
    <w:rsid w:val="00774B72"/>
    <w:rsid w:val="007F3551"/>
    <w:rsid w:val="00875E43"/>
    <w:rsid w:val="00876B87"/>
    <w:rsid w:val="00885FBF"/>
    <w:rsid w:val="00891F20"/>
    <w:rsid w:val="008E7508"/>
    <w:rsid w:val="00920784"/>
    <w:rsid w:val="009B46C1"/>
    <w:rsid w:val="00AC20EF"/>
    <w:rsid w:val="00AE0E27"/>
    <w:rsid w:val="00B017C3"/>
    <w:rsid w:val="00B03029"/>
    <w:rsid w:val="00B24C7C"/>
    <w:rsid w:val="00BB3101"/>
    <w:rsid w:val="00CB7697"/>
    <w:rsid w:val="00D215C6"/>
    <w:rsid w:val="00D545EC"/>
    <w:rsid w:val="00D84072"/>
    <w:rsid w:val="00E335F8"/>
    <w:rsid w:val="00EB792E"/>
    <w:rsid w:val="00F1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B7D44"/>
  <w15:docId w15:val="{1441A75E-CDD8-484C-978C-FCFD1576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891F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0443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9FE5-94EC-42AD-B866-C8F504C4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7</cp:revision>
  <cp:lastPrinted>2017-12-12T11:45:00Z</cp:lastPrinted>
  <dcterms:created xsi:type="dcterms:W3CDTF">2017-10-23T10:24:00Z</dcterms:created>
  <dcterms:modified xsi:type="dcterms:W3CDTF">2017-12-12T11:45:00Z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