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8FA9A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b/>
          <w:bCs/>
          <w:color w:val="000000"/>
          <w:shd w:val="clear" w:color="auto" w:fill="FFFFFF"/>
          <w:lang w:val="en-US"/>
        </w:rPr>
        <w:t>IT Consultant for Computer Science Ungraduates and Graduates</w:t>
      </w:r>
    </w:p>
    <w:p w14:paraId="3862C9C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40E2A27E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recruit graduates to join as Consultants.</w:t>
      </w:r>
    </w:p>
    <w:p w14:paraId="51808A26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What does a Consultant do?</w:t>
      </w:r>
    </w:p>
    <w:p w14:paraId="4B40AD7E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be assigned to a team working on a client issue.</w:t>
      </w:r>
    </w:p>
    <w:p w14:paraId="0B4CA4E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never be alone: you'll learn on the job thanks to Pair Programming, to our Inside Tracks and to the team's daily Scrum Meetings.</w:t>
      </w:r>
    </w:p>
    <w:p w14:paraId="165DE0A5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slowly become an expert on a range of components, products and processes.</w:t>
      </w:r>
    </w:p>
    <w:p w14:paraId="2A7FE76B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work on a variety of industries; hence, you'll understand how business processes work, what clients need and how we keep them happy.</w:t>
      </w:r>
    </w:p>
    <w:p w14:paraId="07DDC6AC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By the end of your tenure as Consultant you'll have decided whether you are more inclined to be a technology Guru or a hybrid business and IT consultant.</w:t>
      </w:r>
    </w:p>
    <w:p w14:paraId="621B5CF2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It will be up to you.</w:t>
      </w:r>
    </w:p>
    <w:p w14:paraId="4EC98D0D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rFonts w:ascii="Arial" w:hAnsi="Arial" w:cs="Arial"/>
          <w:color w:val="355379"/>
          <w:lang w:val="en-US"/>
        </w:rPr>
        <w:t xml:space="preserve"> </w:t>
      </w:r>
    </w:p>
    <w:p w14:paraId="2534FD19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r w:rsidRPr="00503C9B">
        <w:rPr>
          <w:lang w:val="en-US"/>
        </w:rPr>
        <w:t xml:space="preserve">Politecnico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14:paraId="7CDE6598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7AEC7D4A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To apply you must:</w:t>
      </w:r>
    </w:p>
    <w:p w14:paraId="5D8F708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Be happy to work in a team</w:t>
      </w:r>
    </w:p>
    <w:p w14:paraId="62DBB8A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Possess good communication skills</w:t>
      </w:r>
    </w:p>
    <w:p w14:paraId="224732C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Fluent or native Italian</w:t>
      </w:r>
    </w:p>
    <w:p w14:paraId="20732BBF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>- Working knowledge of English</w:t>
      </w:r>
    </w:p>
    <w:p w14:paraId="7D620E1B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35C42C34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lang w:val="en-US"/>
        </w:rPr>
        <w:t>Place of work: Mila</w:t>
      </w:r>
      <w:r w:rsidR="00FA4783">
        <w:rPr>
          <w:lang w:val="en-US"/>
        </w:rPr>
        <w:t>n’</w:t>
      </w:r>
      <w:r w:rsidRPr="00B71D9B">
        <w:rPr>
          <w:lang w:val="en-US"/>
        </w:rPr>
        <w:t>s Techedge offices.</w:t>
      </w:r>
    </w:p>
    <w:p w14:paraId="41E08D40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5E97993B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>To apply:</w:t>
      </w:r>
    </w:p>
    <w:p w14:paraId="78DE431F" w14:textId="76B2E368" w:rsidR="00195A39" w:rsidRPr="00071D7C" w:rsidRDefault="00195A39" w:rsidP="00195A39">
      <w:pPr>
        <w:pStyle w:val="NormaleWeb"/>
        <w:spacing w:before="0" w:beforeAutospacing="0" w:after="0" w:afterAutospacing="0"/>
        <w:rPr>
          <w:b/>
          <w:bCs/>
          <w:lang w:val="en-US"/>
        </w:rPr>
      </w:pPr>
      <w:r w:rsidRPr="00B71D9B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B71D9B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B71D9B">
        <w:rPr>
          <w:b/>
          <w:bCs/>
          <w:lang w:val="en-US"/>
        </w:rPr>
        <w:t xml:space="preserve"> within </w:t>
      </w:r>
      <w:r w:rsidR="00071D7C">
        <w:rPr>
          <w:b/>
          <w:bCs/>
          <w:lang w:val="en-US"/>
        </w:rPr>
        <w:t>5</w:t>
      </w:r>
      <w:r w:rsidR="001A6C32" w:rsidRPr="001A6C32">
        <w:rPr>
          <w:b/>
          <w:bCs/>
          <w:vertAlign w:val="superscript"/>
          <w:lang w:val="en-US"/>
        </w:rPr>
        <w:t>th</w:t>
      </w:r>
      <w:r w:rsidR="001A6C32">
        <w:rPr>
          <w:b/>
          <w:bCs/>
          <w:lang w:val="en-US"/>
        </w:rPr>
        <w:t xml:space="preserve"> </w:t>
      </w:r>
      <w:r w:rsidR="00071D7C">
        <w:rPr>
          <w:b/>
          <w:bCs/>
          <w:lang w:val="en-US"/>
        </w:rPr>
        <w:t>August</w:t>
      </w:r>
      <w:bookmarkStart w:id="0" w:name="_GoBack"/>
      <w:bookmarkEnd w:id="0"/>
      <w:r w:rsidRPr="00B71D9B">
        <w:rPr>
          <w:b/>
          <w:bCs/>
          <w:lang w:val="en-US"/>
        </w:rPr>
        <w:t xml:space="preserve"> 201</w:t>
      </w:r>
      <w:r w:rsidR="00D82AA7">
        <w:rPr>
          <w:b/>
          <w:bCs/>
          <w:lang w:val="en-US"/>
        </w:rPr>
        <w:t>9</w:t>
      </w:r>
      <w:r w:rsidR="00282FA3" w:rsidRPr="00B71D9B">
        <w:rPr>
          <w:b/>
          <w:bCs/>
          <w:lang w:val="en-US"/>
        </w:rPr>
        <w:t xml:space="preserve"> </w:t>
      </w:r>
      <w:r w:rsidR="00282FA3" w:rsidRPr="00B71D9B">
        <w:rPr>
          <w:color w:val="000000"/>
          <w:lang w:val="en-US"/>
        </w:rPr>
        <w:t>inserting in object "Rif. Polytechnic of Bari Placement Office "</w:t>
      </w:r>
    </w:p>
    <w:p w14:paraId="01C2028A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0AE8086E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02982275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16E9958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AFD8E0E" w14:textId="77777777" w:rsidR="00A03E40" w:rsidRPr="00B71D9B" w:rsidRDefault="00A03E40">
      <w:pPr>
        <w:rPr>
          <w:lang w:val="en-US"/>
        </w:rPr>
      </w:pPr>
    </w:p>
    <w:sectPr w:rsidR="00A03E40" w:rsidRPr="00B71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C9B"/>
    <w:rsid w:val="00071D7C"/>
    <w:rsid w:val="00195A39"/>
    <w:rsid w:val="001A6C32"/>
    <w:rsid w:val="0027599D"/>
    <w:rsid w:val="00282FA3"/>
    <w:rsid w:val="00503C9B"/>
    <w:rsid w:val="00A03E40"/>
    <w:rsid w:val="00B71D9B"/>
    <w:rsid w:val="00D82AA7"/>
    <w:rsid w:val="00FA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A4E3"/>
  <w15:chartTrackingRefBased/>
  <w15:docId w15:val="{4F48C3E6-FA68-4413-9272-6218BB79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9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11</cp:revision>
  <dcterms:created xsi:type="dcterms:W3CDTF">2018-02-16T11:10:00Z</dcterms:created>
  <dcterms:modified xsi:type="dcterms:W3CDTF">2019-06-05T13:02:00Z</dcterms:modified>
</cp:coreProperties>
</file>