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8370E7" w:rsidRPr="00FF1DF9" w:rsidRDefault="008D6E11" w:rsidP="00FF1DF9">
      <w:pPr>
        <w:spacing w:line="240" w:lineRule="auto"/>
        <w:jc w:val="center"/>
        <w:rPr>
          <w:rFonts w:ascii="Calibri" w:eastAsia="Calibri" w:hAnsi="Calibri" w:cs="Calibri"/>
          <w:b/>
        </w:rPr>
      </w:pPr>
      <w:bookmarkStart w:id="0" w:name="_gjdgxs" w:colFirst="0" w:colLast="0"/>
      <w:bookmarkEnd w:id="0"/>
      <w:proofErr w:type="spellStart"/>
      <w:r w:rsidRPr="00FF1DF9">
        <w:rPr>
          <w:rFonts w:ascii="Calibri" w:eastAsia="Calibri" w:hAnsi="Calibri" w:cs="Calibri"/>
          <w:b/>
        </w:rPr>
        <w:t>Randstad</w:t>
      </w:r>
      <w:proofErr w:type="spellEnd"/>
      <w:r w:rsidRPr="00FF1DF9">
        <w:rPr>
          <w:rFonts w:ascii="Calibri" w:eastAsia="Calibri" w:hAnsi="Calibri" w:cs="Calibri"/>
          <w:b/>
        </w:rPr>
        <w:t xml:space="preserve"> HR Solutions per conto di MBDA Italia, è in cerca di un:</w:t>
      </w:r>
    </w:p>
    <w:p w14:paraId="00000002" w14:textId="77777777" w:rsidR="008370E7" w:rsidRPr="00FF1DF9" w:rsidRDefault="008370E7" w:rsidP="00FF1DF9">
      <w:pPr>
        <w:spacing w:line="240" w:lineRule="auto"/>
        <w:jc w:val="center"/>
        <w:rPr>
          <w:rFonts w:ascii="Calibri" w:eastAsia="Calibri" w:hAnsi="Calibri" w:cs="Calibri"/>
          <w:b/>
        </w:rPr>
      </w:pPr>
    </w:p>
    <w:p w14:paraId="00000003" w14:textId="77777777" w:rsidR="008370E7" w:rsidRPr="00FF1DF9" w:rsidRDefault="008D6E11" w:rsidP="00FF1DF9">
      <w:pPr>
        <w:spacing w:line="240" w:lineRule="auto"/>
        <w:jc w:val="center"/>
        <w:rPr>
          <w:rFonts w:ascii="Calibri" w:eastAsia="Calibri" w:hAnsi="Calibri" w:cs="Calibri"/>
          <w:b/>
        </w:rPr>
      </w:pPr>
      <w:r w:rsidRPr="00FF1DF9">
        <w:rPr>
          <w:rFonts w:ascii="Calibri" w:eastAsia="Calibri" w:hAnsi="Calibri" w:cs="Calibri"/>
          <w:b/>
        </w:rPr>
        <w:t xml:space="preserve">Junior System </w:t>
      </w:r>
      <w:proofErr w:type="spellStart"/>
      <w:r w:rsidRPr="00FF1DF9">
        <w:rPr>
          <w:rFonts w:ascii="Calibri" w:eastAsia="Calibri" w:hAnsi="Calibri" w:cs="Calibri"/>
          <w:b/>
        </w:rPr>
        <w:t>Engineer</w:t>
      </w:r>
      <w:proofErr w:type="spellEnd"/>
    </w:p>
    <w:p w14:paraId="00000004" w14:textId="77777777" w:rsidR="008370E7" w:rsidRDefault="008370E7">
      <w:pPr>
        <w:spacing w:line="240" w:lineRule="auto"/>
        <w:jc w:val="center"/>
        <w:rPr>
          <w:rFonts w:ascii="Roboto" w:eastAsia="Roboto" w:hAnsi="Roboto" w:cs="Roboto"/>
          <w:b/>
          <w:color w:val="4A4A4A"/>
          <w:sz w:val="21"/>
          <w:szCs w:val="21"/>
          <w:highlight w:val="white"/>
        </w:rPr>
      </w:pPr>
    </w:p>
    <w:p w14:paraId="00000005" w14:textId="77777777" w:rsidR="008370E7" w:rsidRPr="00FF1DF9" w:rsidRDefault="008D6E11">
      <w:pPr>
        <w:spacing w:line="240" w:lineRule="auto"/>
        <w:rPr>
          <w:rFonts w:ascii="Calibri" w:eastAsia="Calibri" w:hAnsi="Calibri" w:cs="Calibri"/>
          <w:sz w:val="18"/>
          <w:szCs w:val="18"/>
        </w:rPr>
      </w:pPr>
      <w:r w:rsidRPr="00FF1DF9">
        <w:rPr>
          <w:rFonts w:ascii="Calibri" w:eastAsia="Calibri" w:hAnsi="Calibri" w:cs="Calibri"/>
          <w:sz w:val="18"/>
          <w:szCs w:val="18"/>
        </w:rPr>
        <w:t xml:space="preserve">MBDA è l'unico gruppo europeo in grado di progettare e produrre missili e sistemi missilistici per rispondere alle più svariate esigenze operative, presenti e future, per le forze armate. MBDA Gruppo conta oltre 11.000 dipendenti, tra Francia, Inghilterra, Italia, Spagna, Germania e Stati Uniti, di cui 60 % nella funzione </w:t>
      </w:r>
      <w:proofErr w:type="spellStart"/>
      <w:r w:rsidRPr="00FF1DF9">
        <w:rPr>
          <w:rFonts w:ascii="Calibri" w:eastAsia="Calibri" w:hAnsi="Calibri" w:cs="Calibri"/>
          <w:sz w:val="18"/>
          <w:szCs w:val="18"/>
        </w:rPr>
        <w:t>Engineering</w:t>
      </w:r>
      <w:proofErr w:type="spellEnd"/>
      <w:r w:rsidRPr="00FF1DF9">
        <w:rPr>
          <w:rFonts w:ascii="Calibri" w:eastAsia="Calibri" w:hAnsi="Calibri" w:cs="Calibri"/>
          <w:sz w:val="18"/>
          <w:szCs w:val="18"/>
        </w:rPr>
        <w:t xml:space="preserve">. Con più di 90 clienti tra le forze armate di tutto il mondo, MBDA è uno dei leader mondiali nei missili e nei sistemi missilistici. MBDA è controllata con uguali regole di Corporate </w:t>
      </w:r>
      <w:proofErr w:type="spellStart"/>
      <w:r w:rsidRPr="00FF1DF9">
        <w:rPr>
          <w:rFonts w:ascii="Calibri" w:eastAsia="Calibri" w:hAnsi="Calibri" w:cs="Calibri"/>
          <w:sz w:val="18"/>
          <w:szCs w:val="18"/>
        </w:rPr>
        <w:t>Governance</w:t>
      </w:r>
      <w:proofErr w:type="spellEnd"/>
      <w:r w:rsidRPr="00FF1DF9">
        <w:rPr>
          <w:rFonts w:ascii="Calibri" w:eastAsia="Calibri" w:hAnsi="Calibri" w:cs="Calibri"/>
          <w:sz w:val="18"/>
          <w:szCs w:val="18"/>
        </w:rPr>
        <w:t xml:space="preserve"> da Airbus (37,5%), BAE Systems (37,5%) e Leonardo (25%).</w:t>
      </w:r>
    </w:p>
    <w:p w14:paraId="00000006" w14:textId="77777777" w:rsidR="008370E7" w:rsidRPr="00FF1DF9" w:rsidRDefault="008D6E11">
      <w:pPr>
        <w:spacing w:line="240" w:lineRule="auto"/>
        <w:rPr>
          <w:rFonts w:ascii="Calibri" w:eastAsia="Calibri" w:hAnsi="Calibri" w:cs="Calibri"/>
          <w:sz w:val="18"/>
          <w:szCs w:val="18"/>
        </w:rPr>
      </w:pPr>
      <w:r w:rsidRPr="00FF1DF9">
        <w:rPr>
          <w:rFonts w:ascii="Calibri" w:eastAsia="Calibri" w:hAnsi="Calibri" w:cs="Calibri"/>
          <w:sz w:val="18"/>
          <w:szCs w:val="18"/>
        </w:rPr>
        <w:t xml:space="preserve">MBDA Italia vanta tre siti di eccellenza tecnologica: lo stabilimento di Roma, sede del management, della divisione </w:t>
      </w:r>
      <w:proofErr w:type="spellStart"/>
      <w:r w:rsidRPr="00FF1DF9">
        <w:rPr>
          <w:rFonts w:ascii="Calibri" w:eastAsia="Calibri" w:hAnsi="Calibri" w:cs="Calibri"/>
          <w:sz w:val="18"/>
          <w:szCs w:val="18"/>
        </w:rPr>
        <w:t>seeker</w:t>
      </w:r>
      <w:proofErr w:type="spellEnd"/>
      <w:r w:rsidRPr="00FF1DF9">
        <w:rPr>
          <w:rFonts w:ascii="Calibri" w:eastAsia="Calibri" w:hAnsi="Calibri" w:cs="Calibri"/>
          <w:sz w:val="18"/>
          <w:szCs w:val="18"/>
        </w:rPr>
        <w:t xml:space="preserve"> e del centro di produzione software; il sito di La Spezia, che si occupa prevalentemente dello sviluppo dei prodotti del settore </w:t>
      </w:r>
      <w:proofErr w:type="spellStart"/>
      <w:r w:rsidRPr="00FF1DF9">
        <w:rPr>
          <w:rFonts w:ascii="Calibri" w:eastAsia="Calibri" w:hAnsi="Calibri" w:cs="Calibri"/>
          <w:sz w:val="18"/>
          <w:szCs w:val="18"/>
        </w:rPr>
        <w:t>anti-nave</w:t>
      </w:r>
      <w:proofErr w:type="spellEnd"/>
      <w:r w:rsidRPr="00FF1DF9">
        <w:rPr>
          <w:rFonts w:ascii="Calibri" w:eastAsia="Calibri" w:hAnsi="Calibri" w:cs="Calibri"/>
          <w:sz w:val="18"/>
          <w:szCs w:val="18"/>
        </w:rPr>
        <w:t xml:space="preserve"> e che vanta uno stabilimento dedicato all’integrazione pirica; il sito di Fusaro, dedicato alla produzione meccanica, allo sviluppo dei sistemi a radio frequenza ed al centro di produzione dei radome ceramici. </w:t>
      </w:r>
    </w:p>
    <w:p w14:paraId="00000007" w14:textId="77777777" w:rsidR="008370E7" w:rsidRPr="00FF1DF9" w:rsidRDefault="008370E7">
      <w:pPr>
        <w:shd w:val="clear" w:color="auto" w:fill="FFFFFF"/>
        <w:spacing w:line="342" w:lineRule="auto"/>
        <w:rPr>
          <w:rFonts w:ascii="Calibri" w:eastAsia="Calibri" w:hAnsi="Calibri" w:cs="Calibri"/>
          <w:sz w:val="18"/>
          <w:szCs w:val="18"/>
        </w:rPr>
      </w:pPr>
    </w:p>
    <w:p w14:paraId="00000008" w14:textId="3C2134EF" w:rsidR="008370E7" w:rsidRDefault="008D6E11" w:rsidP="00FF1DF9">
      <w:pPr>
        <w:shd w:val="clear" w:color="auto" w:fill="FFFFFF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Titolo di studio</w:t>
      </w:r>
      <w:r>
        <w:rPr>
          <w:rFonts w:ascii="Calibri" w:eastAsia="Calibri" w:hAnsi="Calibri" w:cs="Calibri"/>
        </w:rPr>
        <w:t>: Laurea in</w:t>
      </w:r>
      <w:r w:rsidR="00FF1DF9">
        <w:rPr>
          <w:rFonts w:ascii="Calibri" w:eastAsia="Calibri" w:hAnsi="Calibri" w:cs="Calibri"/>
        </w:rPr>
        <w:t xml:space="preserve"> Ingegneria Elettronica\Elettrica</w:t>
      </w:r>
      <w:r>
        <w:rPr>
          <w:rFonts w:ascii="Calibri" w:eastAsia="Calibri" w:hAnsi="Calibri" w:cs="Calibri"/>
        </w:rPr>
        <w:t>\Telecomunicazioni</w:t>
      </w:r>
    </w:p>
    <w:p w14:paraId="0000000A" w14:textId="77777777" w:rsidR="008370E7" w:rsidRDefault="008D6E11" w:rsidP="00FF1DF9">
      <w:pPr>
        <w:shd w:val="clear" w:color="auto" w:fill="FFFFFF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Competenze professionali:</w:t>
      </w:r>
    </w:p>
    <w:p w14:paraId="0000000B" w14:textId="77777777" w:rsidR="008370E7" w:rsidRDefault="008D6E11" w:rsidP="00FF1DF9">
      <w:pPr>
        <w:shd w:val="clear" w:color="auto" w:fill="FFFFFF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Costituisce titolo preferenziale, ma non necessario:</w:t>
      </w:r>
    </w:p>
    <w:p w14:paraId="0000000C" w14:textId="77777777" w:rsidR="008370E7" w:rsidRDefault="008D6E11" w:rsidP="00FF1DF9">
      <w:pPr>
        <w:numPr>
          <w:ilvl w:val="0"/>
          <w:numId w:val="2"/>
        </w:numPr>
        <w:shd w:val="clear" w:color="auto" w:fill="FFFFFF"/>
        <w:spacing w:line="240" w:lineRule="auto"/>
        <w:ind w:left="1200"/>
      </w:pPr>
      <w:r>
        <w:rPr>
          <w:rFonts w:ascii="Calibri" w:eastAsia="Calibri" w:hAnsi="Calibri" w:cs="Calibri"/>
        </w:rPr>
        <w:t>attività associate alla definizione della specifica dei requisiti, dello studio architetturale, del design, dello sviluppo e verifica di apparati elettromeccanici e calcolatori elettronici;</w:t>
      </w:r>
    </w:p>
    <w:p w14:paraId="0000000D" w14:textId="77777777" w:rsidR="008370E7" w:rsidRDefault="008D6E11" w:rsidP="00FF1DF9">
      <w:pPr>
        <w:numPr>
          <w:ilvl w:val="0"/>
          <w:numId w:val="2"/>
        </w:numPr>
        <w:shd w:val="clear" w:color="auto" w:fill="FFFFFF"/>
        <w:spacing w:line="240" w:lineRule="auto"/>
        <w:ind w:left="1200"/>
      </w:pPr>
      <w:r>
        <w:rPr>
          <w:rFonts w:ascii="Calibri" w:eastAsia="Calibri" w:hAnsi="Calibri" w:cs="Calibri"/>
        </w:rPr>
        <w:t>attività associate allo studio e definizione dei requisiti di integrazione meccanica, elettrica, ambientale e di compatibilità elettromagnetica e delle relative metodologie di verifica;</w:t>
      </w:r>
    </w:p>
    <w:p w14:paraId="0000000E" w14:textId="77777777" w:rsidR="008370E7" w:rsidRDefault="008D6E11" w:rsidP="00FF1DF9">
      <w:pPr>
        <w:numPr>
          <w:ilvl w:val="0"/>
          <w:numId w:val="2"/>
        </w:numPr>
        <w:shd w:val="clear" w:color="auto" w:fill="FFFFFF"/>
        <w:spacing w:line="240" w:lineRule="auto"/>
        <w:ind w:left="1200"/>
      </w:pPr>
      <w:r>
        <w:rPr>
          <w:rFonts w:ascii="Calibri" w:eastAsia="Calibri" w:hAnsi="Calibri" w:cs="Calibri"/>
        </w:rPr>
        <w:t xml:space="preserve">conoscenza delle tecniche di System </w:t>
      </w:r>
      <w:proofErr w:type="spellStart"/>
      <w:r>
        <w:rPr>
          <w:rFonts w:ascii="Calibri" w:eastAsia="Calibri" w:hAnsi="Calibri" w:cs="Calibri"/>
        </w:rPr>
        <w:t>Engineering</w:t>
      </w:r>
      <w:proofErr w:type="spellEnd"/>
      <w:r>
        <w:rPr>
          <w:rFonts w:ascii="Calibri" w:eastAsia="Calibri" w:hAnsi="Calibri" w:cs="Calibri"/>
        </w:rPr>
        <w:t xml:space="preserve"> con utilizzo di modelli </w:t>
      </w:r>
      <w:proofErr w:type="spellStart"/>
      <w:r>
        <w:rPr>
          <w:rFonts w:ascii="Calibri" w:eastAsia="Calibri" w:hAnsi="Calibri" w:cs="Calibri"/>
        </w:rPr>
        <w:t>SysMLUML</w:t>
      </w:r>
      <w:proofErr w:type="spellEnd"/>
    </w:p>
    <w:p w14:paraId="00000010" w14:textId="77777777" w:rsidR="008370E7" w:rsidRDefault="008D6E11" w:rsidP="00FF1DF9">
      <w:pPr>
        <w:shd w:val="clear" w:color="auto" w:fill="FFFFFF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Attività previste per il ruolo:</w:t>
      </w:r>
    </w:p>
    <w:p w14:paraId="00000011" w14:textId="77777777" w:rsidR="008370E7" w:rsidRDefault="008D6E11" w:rsidP="00FF1DF9">
      <w:pPr>
        <w:shd w:val="clear" w:color="auto" w:fill="FFFFFF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All’interno dell’unità </w:t>
      </w:r>
      <w:proofErr w:type="spellStart"/>
      <w:r>
        <w:rPr>
          <w:rFonts w:ascii="Calibri" w:eastAsia="Calibri" w:hAnsi="Calibri" w:cs="Calibri"/>
        </w:rPr>
        <w:t>Equipment</w:t>
      </w:r>
      <w:proofErr w:type="spellEnd"/>
      <w:r>
        <w:rPr>
          <w:rFonts w:ascii="Calibri" w:eastAsia="Calibri" w:hAnsi="Calibri" w:cs="Calibri"/>
        </w:rPr>
        <w:t xml:space="preserve"> Design la Risorsa prescelta verrà coinvolta nell’esecuzione di attività e studi relativi alla progettazione di sotto-sistemi complessi componenti il sistema d’arma:</w:t>
      </w:r>
    </w:p>
    <w:p w14:paraId="00000012" w14:textId="77777777" w:rsidR="008370E7" w:rsidRDefault="008D6E11" w:rsidP="00FF1DF9">
      <w:pPr>
        <w:numPr>
          <w:ilvl w:val="0"/>
          <w:numId w:val="1"/>
        </w:numPr>
        <w:shd w:val="clear" w:color="auto" w:fill="FFFFFF"/>
        <w:spacing w:line="240" w:lineRule="auto"/>
        <w:ind w:left="1200"/>
      </w:pPr>
      <w:r>
        <w:rPr>
          <w:rFonts w:ascii="Calibri" w:eastAsia="Calibri" w:hAnsi="Calibri" w:cs="Calibri"/>
        </w:rPr>
        <w:t xml:space="preserve">Analisi dei requisiti, studi architetturali e di </w:t>
      </w:r>
      <w:proofErr w:type="spellStart"/>
      <w:r>
        <w:rPr>
          <w:rFonts w:ascii="Calibri" w:eastAsia="Calibri" w:hAnsi="Calibri" w:cs="Calibri"/>
        </w:rPr>
        <w:t>trade</w:t>
      </w:r>
      <w:proofErr w:type="spellEnd"/>
      <w:r>
        <w:rPr>
          <w:rFonts w:ascii="Calibri" w:eastAsia="Calibri" w:hAnsi="Calibri" w:cs="Calibri"/>
        </w:rPr>
        <w:t xml:space="preserve">-off, allocazione dei requisiti ai sottosistemi, design, verifica e controllo tecnico dello sviluppo di apparati elettromeccanici e calcolatori elettronici di sistemi missilistici con utilizzo di metodologie di System </w:t>
      </w:r>
      <w:proofErr w:type="spellStart"/>
      <w:r>
        <w:rPr>
          <w:rFonts w:ascii="Calibri" w:eastAsia="Calibri" w:hAnsi="Calibri" w:cs="Calibri"/>
        </w:rPr>
        <w:t>Engineering</w:t>
      </w:r>
      <w:proofErr w:type="spellEnd"/>
      <w:r>
        <w:rPr>
          <w:rFonts w:ascii="Calibri" w:eastAsia="Calibri" w:hAnsi="Calibri" w:cs="Calibri"/>
        </w:rPr>
        <w:t xml:space="preserve"> anche “model </w:t>
      </w:r>
      <w:proofErr w:type="spellStart"/>
      <w:r>
        <w:rPr>
          <w:rFonts w:ascii="Calibri" w:eastAsia="Calibri" w:hAnsi="Calibri" w:cs="Calibri"/>
        </w:rPr>
        <w:t>based</w:t>
      </w:r>
      <w:proofErr w:type="spellEnd"/>
      <w:r>
        <w:rPr>
          <w:rFonts w:ascii="Calibri" w:eastAsia="Calibri" w:hAnsi="Calibri" w:cs="Calibri"/>
        </w:rPr>
        <w:t>” (</w:t>
      </w:r>
      <w:proofErr w:type="spellStart"/>
      <w:r>
        <w:rPr>
          <w:rFonts w:ascii="Calibri" w:eastAsia="Calibri" w:hAnsi="Calibri" w:cs="Calibri"/>
        </w:rPr>
        <w:t>SysML</w:t>
      </w:r>
      <w:proofErr w:type="spellEnd"/>
      <w:r>
        <w:rPr>
          <w:rFonts w:ascii="Calibri" w:eastAsia="Calibri" w:hAnsi="Calibri" w:cs="Calibri"/>
        </w:rPr>
        <w:t>);</w:t>
      </w:r>
    </w:p>
    <w:p w14:paraId="00000013" w14:textId="77777777" w:rsidR="008370E7" w:rsidRDefault="008D6E11" w:rsidP="00FF1DF9">
      <w:pPr>
        <w:numPr>
          <w:ilvl w:val="0"/>
          <w:numId w:val="1"/>
        </w:numPr>
        <w:shd w:val="clear" w:color="auto" w:fill="FFFFFF"/>
        <w:spacing w:line="240" w:lineRule="auto"/>
        <w:ind w:left="1200"/>
      </w:pPr>
      <w:r>
        <w:rPr>
          <w:rFonts w:ascii="Calibri" w:eastAsia="Calibri" w:hAnsi="Calibri" w:cs="Calibri"/>
        </w:rPr>
        <w:t>Qualifica ambientale, collaudo, verifica e validazione su test bed del prodotto finale ottenuto dalla integrazione del SW sull’HW;</w:t>
      </w:r>
    </w:p>
    <w:p w14:paraId="00000014" w14:textId="77777777" w:rsidR="008370E7" w:rsidRDefault="008D6E11" w:rsidP="00FF1DF9">
      <w:pPr>
        <w:numPr>
          <w:ilvl w:val="0"/>
          <w:numId w:val="1"/>
        </w:numPr>
        <w:shd w:val="clear" w:color="auto" w:fill="FFFFFF"/>
        <w:spacing w:line="240" w:lineRule="auto"/>
        <w:ind w:left="1200"/>
      </w:pPr>
      <w:r>
        <w:rPr>
          <w:rFonts w:ascii="Calibri" w:eastAsia="Calibri" w:hAnsi="Calibri" w:cs="Calibri"/>
        </w:rPr>
        <w:t>Partecipazione a gruppi di lavoro interdisciplinari (Sistema, SW and HW) destinati alla definizione, sviluppo, integrazione e verifica degli apparati tipici di un sistema missilistico, sia in ambito nazionale che in ambito internazionale.</w:t>
      </w:r>
    </w:p>
    <w:p w14:paraId="00000016" w14:textId="77777777" w:rsidR="008370E7" w:rsidRDefault="008D6E11" w:rsidP="00FF1DF9">
      <w:pPr>
        <w:shd w:val="clear" w:color="auto" w:fill="FFFFFF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Conoscenze linguistiche</w:t>
      </w:r>
      <w:r>
        <w:rPr>
          <w:rFonts w:ascii="Calibri" w:eastAsia="Calibri" w:hAnsi="Calibri" w:cs="Calibri"/>
        </w:rPr>
        <w:t>: Buona conoscenza della lingua inglese parlata e scritta</w:t>
      </w:r>
    </w:p>
    <w:p w14:paraId="1E905F66" w14:textId="04E71B37" w:rsidR="009511AA" w:rsidRDefault="008D6E11" w:rsidP="00FF1DF9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Completano il profilo</w:t>
      </w:r>
      <w:r>
        <w:rPr>
          <w:rFonts w:ascii="Calibri" w:eastAsia="Calibri" w:hAnsi="Calibri" w:cs="Calibri"/>
        </w:rPr>
        <w:t xml:space="preserve">: disponibilità ai rapporti interpersonali, comunicazione verbale e scritta, team </w:t>
      </w:r>
      <w:proofErr w:type="spellStart"/>
      <w:r>
        <w:rPr>
          <w:rFonts w:ascii="Calibri" w:eastAsia="Calibri" w:hAnsi="Calibri" w:cs="Calibri"/>
        </w:rPr>
        <w:t>working</w:t>
      </w:r>
      <w:proofErr w:type="spellEnd"/>
      <w:r>
        <w:rPr>
          <w:rFonts w:ascii="Calibri" w:eastAsia="Calibri" w:hAnsi="Calibri" w:cs="Calibri"/>
        </w:rPr>
        <w:t xml:space="preserve">, orientamento al risultato, tenacia ed iniziativa, internazionalità </w:t>
      </w:r>
    </w:p>
    <w:p w14:paraId="4C606766" w14:textId="77777777" w:rsidR="009511AA" w:rsidRDefault="009511AA" w:rsidP="00FF1DF9">
      <w:pPr>
        <w:shd w:val="clear" w:color="auto" w:fill="FFFFFF"/>
        <w:spacing w:line="240" w:lineRule="auto"/>
        <w:rPr>
          <w:rFonts w:ascii="Calibri" w:eastAsia="Calibri" w:hAnsi="Calibri" w:cs="Calibri"/>
        </w:rPr>
      </w:pPr>
    </w:p>
    <w:p w14:paraId="0414E36B" w14:textId="77777777" w:rsidR="009511AA" w:rsidRDefault="009511AA" w:rsidP="00FF1DF9">
      <w:pPr>
        <w:shd w:val="clear" w:color="auto" w:fill="FFFFFF"/>
        <w:spacing w:line="240" w:lineRule="auto"/>
        <w:rPr>
          <w:rFonts w:ascii="Calibri" w:eastAsia="Calibri" w:hAnsi="Calibri" w:cs="Calibri"/>
        </w:rPr>
      </w:pPr>
      <w:bookmarkStart w:id="1" w:name="_GoBack"/>
      <w:bookmarkEnd w:id="1"/>
    </w:p>
    <w:p w14:paraId="3065317A" w14:textId="77777777" w:rsidR="009511AA" w:rsidRDefault="009511AA" w:rsidP="00FF1DF9">
      <w:pPr>
        <w:shd w:val="clear" w:color="auto" w:fill="FFFFFF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Tipologia contrattuale</w:t>
      </w:r>
      <w:r>
        <w:rPr>
          <w:rFonts w:ascii="Calibri" w:eastAsia="Calibri" w:hAnsi="Calibri" w:cs="Calibri"/>
        </w:rPr>
        <w:t>: l’inquadramento e la retribuzione saranno commisurati sulla base dell’esperienza maturata nel ruolo</w:t>
      </w:r>
    </w:p>
    <w:p w14:paraId="3527D23D" w14:textId="77777777" w:rsidR="009511AA" w:rsidRDefault="009511AA" w:rsidP="00FF1DF9">
      <w:pPr>
        <w:shd w:val="clear" w:color="auto" w:fill="FFFFFF"/>
        <w:spacing w:line="240" w:lineRule="auto"/>
        <w:rPr>
          <w:rFonts w:ascii="Calibri" w:eastAsia="Calibri" w:hAnsi="Calibri" w:cs="Calibri"/>
        </w:rPr>
      </w:pPr>
    </w:p>
    <w:p w14:paraId="53B93B7C" w14:textId="77777777" w:rsidR="009511AA" w:rsidRDefault="009511AA" w:rsidP="00FF1DF9">
      <w:pPr>
        <w:shd w:val="clear" w:color="auto" w:fill="FFFFFF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Sede di lavoro</w:t>
      </w:r>
      <w:r>
        <w:rPr>
          <w:rFonts w:ascii="Calibri" w:eastAsia="Calibri" w:hAnsi="Calibri" w:cs="Calibri"/>
        </w:rPr>
        <w:t>: MBDA Italia Roma</w:t>
      </w:r>
    </w:p>
    <w:p w14:paraId="042BEF46" w14:textId="77777777" w:rsidR="009511AA" w:rsidRDefault="009511AA" w:rsidP="00FF1DF9">
      <w:pPr>
        <w:spacing w:line="240" w:lineRule="auto"/>
        <w:rPr>
          <w:rFonts w:ascii="Calibri" w:eastAsia="Calibri" w:hAnsi="Calibri" w:cs="Calibri"/>
        </w:rPr>
      </w:pPr>
    </w:p>
    <w:p w14:paraId="09D31671" w14:textId="50E2E41F" w:rsidR="00FF1DF9" w:rsidRDefault="009511AA" w:rsidP="00FF1DF9">
      <w:pPr>
        <w:spacing w:line="240" w:lineRule="auto"/>
        <w:ind w:left="2" w:hanging="2"/>
        <w:rPr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Indirizzo mail al quale inoltrare le candidature: </w:t>
      </w:r>
      <w:hyperlink r:id="rId6" w:history="1">
        <w:r w:rsidR="00BA492A" w:rsidRPr="00452180">
          <w:rPr>
            <w:rStyle w:val="Collegamentoipertestuale"/>
            <w:b/>
            <w:sz w:val="24"/>
            <w:szCs w:val="24"/>
            <w:highlight w:val="white"/>
          </w:rPr>
          <w:t>mbda-selezione@randstad.it</w:t>
        </w:r>
      </w:hyperlink>
      <w:r w:rsidR="00FF1DF9">
        <w:rPr>
          <w:rStyle w:val="Collegamentoipertestuale"/>
          <w:b/>
          <w:sz w:val="24"/>
          <w:szCs w:val="24"/>
        </w:rPr>
        <w:t xml:space="preserve"> </w:t>
      </w:r>
      <w:r w:rsidR="00FF1DF9">
        <w:t xml:space="preserve">inserendo in oggetto “Contatto </w:t>
      </w:r>
      <w:proofErr w:type="spellStart"/>
      <w:r w:rsidR="00FF1DF9">
        <w:t>Poliba</w:t>
      </w:r>
      <w:proofErr w:type="spellEnd"/>
      <w:r w:rsidR="00FF1DF9">
        <w:t>” entro il</w:t>
      </w:r>
      <w:r w:rsidR="00FF1DF9">
        <w:rPr>
          <w:b/>
          <w:sz w:val="24"/>
          <w:szCs w:val="24"/>
        </w:rPr>
        <w:t xml:space="preserve"> 5 Marzo 2021</w:t>
      </w:r>
    </w:p>
    <w:p w14:paraId="36DBAB41" w14:textId="021092F8" w:rsidR="00BA492A" w:rsidRDefault="00FF1DF9" w:rsidP="00FF1DF9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sectPr w:rsidR="00BA492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05814"/>
    <w:multiLevelType w:val="multilevel"/>
    <w:tmpl w:val="792633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53E713A3"/>
    <w:multiLevelType w:val="multilevel"/>
    <w:tmpl w:val="16C262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8370E7"/>
    <w:rsid w:val="008370E7"/>
    <w:rsid w:val="008D6E11"/>
    <w:rsid w:val="009511AA"/>
    <w:rsid w:val="00BA492A"/>
    <w:rsid w:val="00C1515A"/>
    <w:rsid w:val="00F05E1A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BA49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BA49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bda-selezione@randstad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Mignone,  Caterina</dc:creator>
  <cp:lastModifiedBy>Lucrezia</cp:lastModifiedBy>
  <cp:revision>8</cp:revision>
  <dcterms:created xsi:type="dcterms:W3CDTF">2021-02-01T13:52:00Z</dcterms:created>
  <dcterms:modified xsi:type="dcterms:W3CDTF">2021-02-02T14:48:00Z</dcterms:modified>
</cp:coreProperties>
</file>