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CE2" w:rsidRDefault="00395A0C" w:rsidP="000F5CE2">
      <w:pPr>
        <w:rPr>
          <w:rFonts w:ascii="Calibri-Bold" w:eastAsiaTheme="minorEastAsia" w:hAnsi="Calibri-Bold" w:cs="Calibri-Bold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50.9pt;margin-top:13.05pt;width:174pt;height:75.7pt;z-index:-251658752;mso-position-horizontal-relative:text;mso-position-vertical-relative:text">
            <v:imagedata r:id="rId5" o:title="Logo Poliba con nome laterale"/>
          </v:shape>
        </w:pict>
      </w:r>
    </w:p>
    <w:p w:rsidR="000F5CE2" w:rsidRDefault="000F5CE2" w:rsidP="000F5CE2">
      <w:pPr>
        <w:rPr>
          <w:rFonts w:ascii="Calibri-Bold" w:eastAsiaTheme="minorEastAsia" w:hAnsi="Calibri-Bold" w:cs="Calibri-Bold"/>
          <w:sz w:val="28"/>
          <w:szCs w:val="28"/>
        </w:rPr>
      </w:pPr>
    </w:p>
    <w:p w:rsidR="000F5CE2" w:rsidRDefault="000F5CE2" w:rsidP="000F5CE2">
      <w:pPr>
        <w:rPr>
          <w:rFonts w:ascii="Calibri-Bold" w:eastAsiaTheme="minorEastAsia" w:hAnsi="Calibri-Bold" w:cs="Calibri-Bold"/>
          <w:sz w:val="28"/>
          <w:szCs w:val="28"/>
        </w:rPr>
      </w:pPr>
    </w:p>
    <w:p w:rsidR="004B779C" w:rsidRDefault="004B779C" w:rsidP="000F5CE2">
      <w:pPr>
        <w:rPr>
          <w:rFonts w:ascii="Calibri-Bold" w:eastAsiaTheme="minorEastAsia" w:hAnsi="Calibri-Bold" w:cs="Calibri-Bold"/>
          <w:sz w:val="28"/>
          <w:szCs w:val="28"/>
        </w:rPr>
      </w:pPr>
    </w:p>
    <w:p w:rsidR="00395A0C" w:rsidRPr="00395A0C" w:rsidRDefault="00395A0C" w:rsidP="00395A0C">
      <w:pPr>
        <w:spacing w:line="256" w:lineRule="auto"/>
        <w:jc w:val="center"/>
        <w:rPr>
          <w:rFonts w:ascii="Calibri-Bold" w:eastAsia="Times New Roman" w:hAnsi="Calibri-Bold" w:cs="Calibri-Bold"/>
          <w:b/>
          <w:sz w:val="28"/>
          <w:szCs w:val="28"/>
        </w:rPr>
      </w:pPr>
      <w:r w:rsidRPr="00395A0C">
        <w:rPr>
          <w:rFonts w:ascii="Calibri-Bold" w:eastAsia="Times New Roman" w:hAnsi="Calibri-Bold" w:cs="Calibri-Bold"/>
          <w:b/>
          <w:sz w:val="28"/>
          <w:szCs w:val="28"/>
        </w:rPr>
        <w:t>Scuola di Dottorato del Politecnico di Bari</w:t>
      </w:r>
    </w:p>
    <w:p w:rsidR="00395A0C" w:rsidRDefault="00395A0C" w:rsidP="00395A0C">
      <w:pPr>
        <w:keepNext/>
        <w:spacing w:after="0" w:line="240" w:lineRule="auto"/>
        <w:ind w:left="720"/>
        <w:jc w:val="center"/>
        <w:outlineLvl w:val="0"/>
        <w:rPr>
          <w:rFonts w:ascii="Calibri-Bold" w:eastAsia="Times New Roman" w:hAnsi="Calibri-Bold" w:cs="Calibri-Bold"/>
          <w:b/>
          <w:bCs/>
          <w:sz w:val="28"/>
          <w:szCs w:val="28"/>
          <w:lang w:eastAsia="it-IT"/>
        </w:rPr>
      </w:pPr>
      <w:proofErr w:type="spellStart"/>
      <w:r w:rsidRPr="00395A0C">
        <w:rPr>
          <w:rFonts w:ascii="Calibri-Bold" w:eastAsia="Times New Roman" w:hAnsi="Calibri-Bold" w:cs="Calibri-Bold"/>
          <w:b/>
          <w:bCs/>
          <w:sz w:val="28"/>
          <w:szCs w:val="28"/>
          <w:lang w:eastAsia="it-IT"/>
        </w:rPr>
        <w:t>Ph.D</w:t>
      </w:r>
      <w:proofErr w:type="spellEnd"/>
      <w:r w:rsidRPr="00395A0C">
        <w:rPr>
          <w:rFonts w:ascii="Calibri-Bold" w:eastAsia="Times New Roman" w:hAnsi="Calibri-Bold" w:cs="Calibri-Bold"/>
          <w:b/>
          <w:bCs/>
          <w:sz w:val="28"/>
          <w:szCs w:val="28"/>
          <w:lang w:eastAsia="it-IT"/>
        </w:rPr>
        <w:t>. School</w:t>
      </w:r>
    </w:p>
    <w:p w:rsidR="00395A0C" w:rsidRDefault="00395A0C" w:rsidP="00395A0C">
      <w:pPr>
        <w:keepNext/>
        <w:spacing w:after="0" w:line="240" w:lineRule="auto"/>
        <w:ind w:left="720"/>
        <w:jc w:val="center"/>
        <w:outlineLvl w:val="0"/>
        <w:rPr>
          <w:rFonts w:ascii="Calibri-Bold" w:eastAsia="Times New Roman" w:hAnsi="Calibri-Bold" w:cs="Calibri-Bold"/>
          <w:b/>
          <w:bCs/>
          <w:sz w:val="28"/>
          <w:szCs w:val="28"/>
          <w:lang w:eastAsia="it-IT"/>
        </w:rPr>
      </w:pPr>
    </w:p>
    <w:p w:rsidR="00395A0C" w:rsidRDefault="00395A0C" w:rsidP="00395A0C">
      <w:pPr>
        <w:keepNext/>
        <w:spacing w:after="0" w:line="240" w:lineRule="auto"/>
        <w:ind w:left="720"/>
        <w:jc w:val="center"/>
        <w:outlineLvl w:val="0"/>
        <w:rPr>
          <w:rFonts w:ascii="Calibri-Bold" w:eastAsia="Times New Roman" w:hAnsi="Calibri-Bold" w:cs="Calibri-Bold"/>
          <w:b/>
          <w:bCs/>
          <w:sz w:val="28"/>
          <w:szCs w:val="28"/>
          <w:lang w:eastAsia="it-IT"/>
        </w:rPr>
      </w:pPr>
    </w:p>
    <w:p w:rsidR="00395A0C" w:rsidRPr="00395A0C" w:rsidRDefault="00395A0C" w:rsidP="00395A0C">
      <w:pPr>
        <w:keepNext/>
        <w:spacing w:after="0" w:line="240" w:lineRule="auto"/>
        <w:ind w:left="720"/>
        <w:jc w:val="center"/>
        <w:outlineLvl w:val="0"/>
        <w:rPr>
          <w:rFonts w:ascii="Calibri-Bold" w:eastAsia="Times New Roman" w:hAnsi="Calibri-Bold" w:cs="Calibri-Bold"/>
          <w:b/>
          <w:bCs/>
          <w:sz w:val="28"/>
          <w:szCs w:val="28"/>
          <w:lang w:eastAsia="it-IT"/>
        </w:rPr>
      </w:pPr>
      <w:bookmarkStart w:id="0" w:name="_GoBack"/>
      <w:bookmarkEnd w:id="0"/>
    </w:p>
    <w:p w:rsidR="00EC21C7" w:rsidRPr="004243A5" w:rsidRDefault="00EC21C7" w:rsidP="00EC21C7">
      <w:pPr>
        <w:pStyle w:val="Paragrafoelenco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val="en-US"/>
        </w:rPr>
      </w:pPr>
      <w:r w:rsidRPr="004243A5">
        <w:rPr>
          <w:rFonts w:ascii="Arial" w:eastAsia="Times New Roman" w:hAnsi="Arial" w:cs="Arial"/>
          <w:b/>
          <w:bCs/>
          <w:color w:val="000000"/>
          <w:sz w:val="28"/>
          <w:szCs w:val="28"/>
          <w:lang w:val="en-US"/>
        </w:rPr>
        <w:t xml:space="preserve">Research Methodologies </w:t>
      </w:r>
    </w:p>
    <w:p w:rsidR="00EC21C7" w:rsidRPr="00B31443" w:rsidRDefault="00EC21C7" w:rsidP="00EC21C7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val="en-US"/>
        </w:rPr>
      </w:pPr>
      <w:r w:rsidRPr="004243A5">
        <w:rPr>
          <w:rFonts w:eastAsia="Times New Roman" w:cstheme="minorHAnsi"/>
          <w:b/>
          <w:bCs/>
          <w:color w:val="000000"/>
          <w:sz w:val="24"/>
          <w:szCs w:val="24"/>
          <w:lang w:val="en-US"/>
        </w:rPr>
        <w:t>CFU</w:t>
      </w:r>
      <w:r w:rsidRPr="00B31443">
        <w:rPr>
          <w:rFonts w:eastAsia="Times New Roman" w:cstheme="minorHAnsi"/>
          <w:b/>
          <w:bCs/>
          <w:color w:val="000000"/>
          <w:sz w:val="24"/>
          <w:szCs w:val="24"/>
          <w:lang w:val="en-US"/>
        </w:rPr>
        <w:t xml:space="preserve"> 2</w:t>
      </w:r>
      <w:r w:rsidRPr="004243A5">
        <w:rPr>
          <w:rFonts w:eastAsia="Times New Roman" w:cstheme="minorHAnsi"/>
          <w:b/>
          <w:bCs/>
          <w:color w:val="000000"/>
          <w:sz w:val="24"/>
          <w:szCs w:val="24"/>
          <w:lang w:val="en-US"/>
        </w:rPr>
        <w:t xml:space="preserve"> (16 hours)</w:t>
      </w:r>
    </w:p>
    <w:p w:rsidR="00EC21C7" w:rsidRPr="00B31443" w:rsidRDefault="00EC21C7" w:rsidP="00EC21C7">
      <w:pPr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</w:rPr>
      </w:pPr>
      <w:r w:rsidRPr="00B31443">
        <w:rPr>
          <w:rFonts w:eastAsia="Times New Roman" w:cstheme="minorHAnsi"/>
          <w:b/>
          <w:color w:val="000000"/>
          <w:sz w:val="24"/>
          <w:szCs w:val="24"/>
        </w:rPr>
        <w:t>SSD: ING-IND/31</w:t>
      </w:r>
    </w:p>
    <w:tbl>
      <w:tblPr>
        <w:tblW w:w="50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826"/>
      </w:tblGrid>
      <w:tr w:rsidR="00EC21C7" w:rsidRPr="0067059E" w:rsidTr="0087089D">
        <w:trPr>
          <w:trHeight w:val="692"/>
        </w:trPr>
        <w:tc>
          <w:tcPr>
            <w:tcW w:w="979" w:type="pct"/>
          </w:tcPr>
          <w:p w:rsidR="00EC21C7" w:rsidRPr="00F4198D" w:rsidRDefault="00EC21C7" w:rsidP="008708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val="en-US"/>
              </w:rPr>
            </w:pPr>
            <w:r w:rsidRPr="00F4198D">
              <w:rPr>
                <w:rFonts w:eastAsia="Times New Roman" w:cstheme="minorHAnsi"/>
                <w:b/>
                <w:color w:val="000000"/>
                <w:sz w:val="24"/>
                <w:szCs w:val="24"/>
                <w:lang w:val="en-US"/>
              </w:rPr>
              <w:t>Goal</w:t>
            </w:r>
          </w:p>
        </w:tc>
        <w:tc>
          <w:tcPr>
            <w:tcW w:w="4021" w:type="pct"/>
          </w:tcPr>
          <w:p w:rsidR="00EC21C7" w:rsidRPr="00F4198D" w:rsidRDefault="00EC21C7" w:rsidP="008708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F4198D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This course aims at providing PhD students with </w:t>
            </w:r>
            <w:r>
              <w:rPr>
                <w:rFonts w:eastAsia="Times New Roman" w:cstheme="minorHAnsi"/>
                <w:sz w:val="24"/>
                <w:szCs w:val="24"/>
                <w:lang w:val="en-US"/>
              </w:rPr>
              <w:t xml:space="preserve">a knowledge of Research Methodologies and how to use them effectively in their scientific research </w:t>
            </w:r>
          </w:p>
        </w:tc>
      </w:tr>
      <w:tr w:rsidR="00EC21C7" w:rsidRPr="00F4198D" w:rsidTr="0087089D">
        <w:trPr>
          <w:trHeight w:val="5095"/>
        </w:trPr>
        <w:tc>
          <w:tcPr>
            <w:tcW w:w="979" w:type="pct"/>
          </w:tcPr>
          <w:p w:rsidR="00EC21C7" w:rsidRPr="00F4198D" w:rsidRDefault="00EC21C7" w:rsidP="008708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Program</w:t>
            </w:r>
          </w:p>
        </w:tc>
        <w:tc>
          <w:tcPr>
            <w:tcW w:w="4021" w:type="pct"/>
          </w:tcPr>
          <w:p w:rsidR="00EC21C7" w:rsidRPr="004243A5" w:rsidRDefault="00EC21C7" w:rsidP="008708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4243A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eastAsia="Times New Roman" w:cstheme="minorHAnsi"/>
                <w:sz w:val="24"/>
                <w:szCs w:val="24"/>
                <w:lang w:val="en-US"/>
              </w:rPr>
              <w:t>. Research theory:</w:t>
            </w:r>
          </w:p>
          <w:p w:rsidR="00EC21C7" w:rsidRPr="004243A5" w:rsidRDefault="00EC21C7" w:rsidP="008708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4243A5">
              <w:rPr>
                <w:rFonts w:eastAsia="Times New Roman" w:cstheme="minorHAnsi"/>
                <w:sz w:val="24"/>
                <w:szCs w:val="24"/>
                <w:lang w:val="en-US"/>
              </w:rPr>
              <w:t>The epistemology of Research</w:t>
            </w:r>
            <w:r>
              <w:rPr>
                <w:rFonts w:eastAsia="Times New Roman" w:cstheme="minorHAnsi"/>
                <w:sz w:val="24"/>
                <w:szCs w:val="24"/>
                <w:lang w:val="en-US"/>
              </w:rPr>
              <w:t xml:space="preserve">. </w:t>
            </w:r>
            <w:r w:rsidRPr="004243A5">
              <w:rPr>
                <w:rFonts w:eastAsia="Times New Roman" w:cstheme="minorHAnsi"/>
                <w:sz w:val="24"/>
                <w:szCs w:val="24"/>
                <w:lang w:val="en-US"/>
              </w:rPr>
              <w:t>Methodological emergencies</w:t>
            </w:r>
            <w:r>
              <w:rPr>
                <w:rFonts w:eastAsia="Times New Roman" w:cstheme="minorHAnsi"/>
                <w:sz w:val="24"/>
                <w:szCs w:val="24"/>
                <w:lang w:val="en-US"/>
              </w:rPr>
              <w:t xml:space="preserve">. </w:t>
            </w:r>
            <w:r w:rsidRPr="004243A5">
              <w:rPr>
                <w:rFonts w:eastAsia="Times New Roman" w:cstheme="minorHAnsi"/>
                <w:sz w:val="24"/>
                <w:szCs w:val="24"/>
                <w:lang w:val="en-US"/>
              </w:rPr>
              <w:t>Kn</w:t>
            </w:r>
            <w:r>
              <w:rPr>
                <w:rFonts w:eastAsia="Times New Roman" w:cstheme="minorHAnsi"/>
                <w:sz w:val="24"/>
                <w:szCs w:val="24"/>
                <w:lang w:val="en-US"/>
              </w:rPr>
              <w:t xml:space="preserve">owledge and scientific research. Search Type. </w:t>
            </w:r>
            <w:r w:rsidRPr="004243A5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Ethics and Research </w:t>
            </w:r>
          </w:p>
          <w:p w:rsidR="00EC21C7" w:rsidRPr="004243A5" w:rsidRDefault="00EC21C7" w:rsidP="008708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4243A5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2. Research Tools </w:t>
            </w:r>
            <w:r>
              <w:rPr>
                <w:rFonts w:eastAsia="Times New Roman" w:cstheme="minorHAnsi"/>
                <w:sz w:val="24"/>
                <w:szCs w:val="24"/>
                <w:lang w:val="en-US"/>
              </w:rPr>
              <w:t>:</w:t>
            </w:r>
          </w:p>
          <w:p w:rsidR="00EC21C7" w:rsidRPr="004243A5" w:rsidRDefault="00EC21C7" w:rsidP="008708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4243A5">
              <w:rPr>
                <w:rFonts w:eastAsia="Times New Roman" w:cstheme="minorHAnsi"/>
                <w:sz w:val="24"/>
                <w:szCs w:val="24"/>
                <w:lang w:val="en-US"/>
              </w:rPr>
              <w:t>Statistics for research</w:t>
            </w:r>
            <w:r>
              <w:rPr>
                <w:rFonts w:eastAsia="Times New Roman" w:cstheme="minorHAnsi"/>
                <w:sz w:val="24"/>
                <w:szCs w:val="24"/>
                <w:lang w:val="en-US"/>
              </w:rPr>
              <w:t xml:space="preserve">. Choice of statistical tests. </w:t>
            </w:r>
            <w:r w:rsidRPr="004243A5">
              <w:rPr>
                <w:rFonts w:eastAsia="Times New Roman" w:cstheme="minorHAnsi"/>
                <w:sz w:val="24"/>
                <w:szCs w:val="24"/>
                <w:lang w:val="en-US"/>
              </w:rPr>
              <w:t>Data analysis</w:t>
            </w:r>
            <w:r>
              <w:rPr>
                <w:rFonts w:eastAsia="Times New Roman" w:cstheme="minorHAnsi"/>
                <w:sz w:val="24"/>
                <w:szCs w:val="24"/>
                <w:lang w:val="en-US"/>
              </w:rPr>
              <w:t xml:space="preserve">. </w:t>
            </w:r>
            <w:r w:rsidRPr="004243A5">
              <w:rPr>
                <w:rFonts w:eastAsia="Times New Roman" w:cstheme="minorHAnsi"/>
                <w:sz w:val="24"/>
                <w:szCs w:val="24"/>
                <w:lang w:val="en-US"/>
              </w:rPr>
              <w:t>Reading and analysis of results</w:t>
            </w:r>
            <w:r>
              <w:rPr>
                <w:rFonts w:eastAsia="Times New Roman" w:cstheme="minorHAnsi"/>
                <w:sz w:val="24"/>
                <w:szCs w:val="24"/>
                <w:lang w:val="en-US"/>
              </w:rPr>
              <w:t xml:space="preserve">. </w:t>
            </w:r>
            <w:r w:rsidRPr="004243A5">
              <w:rPr>
                <w:rFonts w:eastAsia="Times New Roman" w:cstheme="minorHAnsi"/>
                <w:sz w:val="24"/>
                <w:szCs w:val="24"/>
                <w:lang w:val="en-US"/>
              </w:rPr>
              <w:t>Research report</w:t>
            </w:r>
            <w:r>
              <w:rPr>
                <w:rFonts w:eastAsia="Times New Roman" w:cstheme="minorHAnsi"/>
                <w:sz w:val="24"/>
                <w:szCs w:val="24"/>
                <w:lang w:val="en-US"/>
              </w:rPr>
              <w:t xml:space="preserve">, </w:t>
            </w:r>
            <w:r w:rsidRPr="004243A5">
              <w:rPr>
                <w:rFonts w:eastAsia="Times New Roman" w:cstheme="minorHAnsi"/>
                <w:sz w:val="24"/>
                <w:szCs w:val="24"/>
                <w:lang w:val="en-US"/>
              </w:rPr>
              <w:t>Elements of research evaluation</w:t>
            </w:r>
            <w:r>
              <w:rPr>
                <w:rFonts w:eastAsia="Times New Roman" w:cstheme="minorHAnsi"/>
                <w:sz w:val="24"/>
                <w:szCs w:val="24"/>
                <w:lang w:val="en-US"/>
              </w:rPr>
              <w:t>.</w:t>
            </w:r>
            <w:r w:rsidRPr="004243A5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</w:t>
            </w:r>
          </w:p>
          <w:p w:rsidR="00EC21C7" w:rsidRPr="004243A5" w:rsidRDefault="00EC21C7" w:rsidP="008708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4243A5">
              <w:rPr>
                <w:rFonts w:eastAsia="Times New Roman" w:cstheme="minorHAnsi"/>
                <w:sz w:val="24"/>
                <w:szCs w:val="24"/>
                <w:lang w:val="en-US"/>
              </w:rPr>
              <w:t>3. Research Methodology</w:t>
            </w:r>
            <w:r>
              <w:rPr>
                <w:rFonts w:eastAsia="Times New Roman" w:cstheme="minorHAnsi"/>
                <w:sz w:val="24"/>
                <w:szCs w:val="24"/>
                <w:lang w:val="en-US"/>
              </w:rPr>
              <w:t>:</w:t>
            </w:r>
            <w:r w:rsidRPr="004243A5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</w:t>
            </w:r>
          </w:p>
          <w:p w:rsidR="00EC21C7" w:rsidRPr="004243A5" w:rsidRDefault="00EC21C7" w:rsidP="008708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4243A5">
              <w:rPr>
                <w:rFonts w:eastAsia="Times New Roman" w:cstheme="minorHAnsi"/>
                <w:sz w:val="24"/>
                <w:szCs w:val="24"/>
                <w:lang w:val="en-US"/>
              </w:rPr>
              <w:t>Coding and Data Analysis</w:t>
            </w:r>
            <w:r>
              <w:rPr>
                <w:rFonts w:eastAsia="Times New Roman" w:cstheme="minorHAnsi"/>
                <w:sz w:val="24"/>
                <w:szCs w:val="24"/>
                <w:lang w:val="en-US"/>
              </w:rPr>
              <w:t xml:space="preserve">. </w:t>
            </w:r>
            <w:r w:rsidRPr="004243A5">
              <w:rPr>
                <w:rFonts w:eastAsia="Times New Roman" w:cstheme="minorHAnsi"/>
                <w:sz w:val="24"/>
                <w:szCs w:val="24"/>
                <w:lang w:val="en-US"/>
              </w:rPr>
              <w:t>Mathematical model</w:t>
            </w:r>
            <w:r>
              <w:rPr>
                <w:rFonts w:eastAsia="Times New Roman" w:cstheme="minorHAnsi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4243A5">
              <w:rPr>
                <w:rFonts w:eastAsia="Times New Roman" w:cstheme="minorHAnsi"/>
                <w:sz w:val="24"/>
                <w:szCs w:val="24"/>
                <w:lang w:val="en-US"/>
              </w:rPr>
              <w:t>i</w:t>
            </w:r>
            <w:proofErr w:type="spellEnd"/>
            <w:r w:rsidRPr="004243A5">
              <w:rPr>
                <w:rFonts w:eastAsia="Times New Roman" w:cstheme="minorHAnsi"/>
                <w:sz w:val="24"/>
                <w:szCs w:val="24"/>
                <w:lang w:val="en-US"/>
              </w:rPr>
              <w:t>. Experimental Verification and Validation</w:t>
            </w:r>
            <w:r>
              <w:rPr>
                <w:rFonts w:eastAsia="Times New Roman" w:cstheme="minorHAnsi"/>
                <w:sz w:val="24"/>
                <w:szCs w:val="24"/>
                <w:lang w:val="en-US"/>
              </w:rPr>
              <w:t xml:space="preserve">; </w:t>
            </w:r>
            <w:r w:rsidRPr="004243A5">
              <w:rPr>
                <w:rFonts w:eastAsia="Times New Roman" w:cstheme="minorHAnsi"/>
                <w:sz w:val="24"/>
                <w:szCs w:val="24"/>
                <w:lang w:val="en-US"/>
              </w:rPr>
              <w:t>ii. Limit</w:t>
            </w:r>
            <w:r>
              <w:rPr>
                <w:rFonts w:eastAsia="Times New Roman" w:cstheme="minorHAnsi"/>
                <w:sz w:val="24"/>
                <w:szCs w:val="24"/>
                <w:lang w:val="en-US"/>
              </w:rPr>
              <w:t xml:space="preserve">s and Perspectives of the Model; </w:t>
            </w:r>
            <w:r w:rsidRPr="004243A5">
              <w:rPr>
                <w:rFonts w:eastAsia="Times New Roman" w:cstheme="minorHAnsi"/>
                <w:sz w:val="24"/>
                <w:szCs w:val="24"/>
                <w:lang w:val="en-US"/>
              </w:rPr>
              <w:t>iii. Definit</w:t>
            </w:r>
            <w:r>
              <w:rPr>
                <w:rFonts w:eastAsia="Times New Roman" w:cstheme="minorHAnsi"/>
                <w:sz w:val="24"/>
                <w:szCs w:val="24"/>
                <w:lang w:val="en-US"/>
              </w:rPr>
              <w:t xml:space="preserve">ion of the Investigation Object. </w:t>
            </w:r>
            <w:r w:rsidRPr="004243A5">
              <w:rPr>
                <w:rFonts w:eastAsia="Times New Roman" w:cstheme="minorHAnsi"/>
                <w:sz w:val="24"/>
                <w:szCs w:val="24"/>
                <w:lang w:val="en-US"/>
              </w:rPr>
              <w:t>Processing Systems of Experimental Data</w:t>
            </w:r>
            <w:r>
              <w:rPr>
                <w:rFonts w:eastAsia="Times New Roman" w:cstheme="minorHAnsi"/>
                <w:sz w:val="24"/>
                <w:szCs w:val="24"/>
                <w:lang w:val="en-US"/>
              </w:rPr>
              <w:t xml:space="preserve">. </w:t>
            </w:r>
            <w:r w:rsidRPr="004243A5">
              <w:rPr>
                <w:rFonts w:eastAsia="Times New Roman" w:cstheme="minorHAnsi"/>
                <w:sz w:val="24"/>
                <w:szCs w:val="24"/>
                <w:lang w:val="en-US"/>
              </w:rPr>
              <w:t>Data processing (from Database to post-processing</w:t>
            </w:r>
            <w:proofErr w:type="gramStart"/>
            <w:r w:rsidRPr="004243A5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) </w:t>
            </w:r>
            <w:r>
              <w:rPr>
                <w:rFonts w:eastAsia="Times New Roman" w:cstheme="minorHAnsi"/>
                <w:sz w:val="24"/>
                <w:szCs w:val="24"/>
                <w:lang w:val="en-US"/>
              </w:rPr>
              <w:t>.</w:t>
            </w:r>
            <w:proofErr w:type="gramEnd"/>
            <w:r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</w:t>
            </w:r>
            <w:r w:rsidRPr="004243A5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Modeling and main existing software </w:t>
            </w:r>
          </w:p>
          <w:p w:rsidR="00EC21C7" w:rsidRPr="004243A5" w:rsidRDefault="00EC21C7" w:rsidP="008708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val="en-US"/>
              </w:rPr>
            </w:pPr>
            <w:proofErr w:type="gramStart"/>
            <w:r w:rsidRPr="004243A5">
              <w:rPr>
                <w:rFonts w:eastAsia="Times New Roman" w:cstheme="minorHAnsi"/>
                <w:sz w:val="24"/>
                <w:szCs w:val="24"/>
                <w:lang w:val="en-US"/>
              </w:rPr>
              <w:t>Black-Box</w:t>
            </w:r>
            <w:proofErr w:type="gramEnd"/>
            <w:r w:rsidRPr="004243A5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models </w:t>
            </w:r>
            <w:r>
              <w:rPr>
                <w:rFonts w:eastAsia="Times New Roman" w:cstheme="minorHAnsi"/>
                <w:sz w:val="24"/>
                <w:szCs w:val="24"/>
                <w:lang w:val="en-US"/>
              </w:rPr>
              <w:t xml:space="preserve">- Two/Three--dimensional models. </w:t>
            </w:r>
            <w:r w:rsidRPr="004243A5">
              <w:rPr>
                <w:rFonts w:eastAsia="Times New Roman" w:cstheme="minorHAnsi"/>
                <w:sz w:val="24"/>
                <w:szCs w:val="24"/>
                <w:lang w:val="en-US"/>
              </w:rPr>
              <w:t>Theoretical equilibrium mode</w:t>
            </w:r>
            <w:r>
              <w:rPr>
                <w:rFonts w:eastAsia="Times New Roman" w:cstheme="minorHAnsi"/>
                <w:sz w:val="24"/>
                <w:szCs w:val="24"/>
                <w:lang w:val="en-US"/>
              </w:rPr>
              <w:t xml:space="preserve">ls and theoretical dynamic ones. </w:t>
            </w:r>
            <w:r w:rsidRPr="004243A5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Experimental </w:t>
            </w:r>
            <w:proofErr w:type="spellStart"/>
            <w:r w:rsidRPr="004243A5">
              <w:rPr>
                <w:rFonts w:eastAsia="Times New Roman" w:cstheme="minorHAnsi"/>
                <w:sz w:val="24"/>
                <w:szCs w:val="24"/>
                <w:lang w:val="en-US"/>
              </w:rPr>
              <w:t>models</w:t>
            </w:r>
            <w:r>
              <w:rPr>
                <w:rFonts w:eastAsia="Times New Roman" w:cstheme="minorHAnsi"/>
                <w:sz w:val="24"/>
                <w:szCs w:val="24"/>
                <w:lang w:val="en-US"/>
              </w:rPr>
              <w:t>.</w:t>
            </w:r>
            <w:r w:rsidRPr="004243A5">
              <w:rPr>
                <w:rFonts w:eastAsia="Times New Roman" w:cstheme="minorHAnsi"/>
                <w:sz w:val="24"/>
                <w:szCs w:val="24"/>
                <w:lang w:val="en-US"/>
              </w:rPr>
              <w:t>Research</w:t>
            </w:r>
            <w:proofErr w:type="spellEnd"/>
            <w:r w:rsidRPr="004243A5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Networks in the field of Theoretical/Applied Sciences </w:t>
            </w:r>
          </w:p>
          <w:p w:rsidR="00EC21C7" w:rsidRPr="004243A5" w:rsidRDefault="00EC21C7" w:rsidP="008708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4243A5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4. Research Project </w:t>
            </w:r>
          </w:p>
          <w:p w:rsidR="00EC21C7" w:rsidRDefault="00EC21C7" w:rsidP="008708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4243A5">
              <w:rPr>
                <w:rFonts w:eastAsia="Times New Roman" w:cstheme="minorHAnsi"/>
                <w:sz w:val="24"/>
                <w:szCs w:val="24"/>
                <w:lang w:val="en-US"/>
              </w:rPr>
              <w:t>Ideation</w:t>
            </w:r>
            <w:r>
              <w:rPr>
                <w:rFonts w:eastAsia="Times New Roman" w:cstheme="minorHAnsi"/>
                <w:sz w:val="24"/>
                <w:szCs w:val="24"/>
                <w:lang w:val="en-US"/>
              </w:rPr>
              <w:t xml:space="preserve">. </w:t>
            </w:r>
            <w:r w:rsidRPr="004243A5">
              <w:rPr>
                <w:rFonts w:eastAsia="Times New Roman" w:cstheme="minorHAnsi"/>
                <w:sz w:val="24"/>
                <w:szCs w:val="24"/>
                <w:lang w:val="en-US"/>
              </w:rPr>
              <w:t>Drafting</w:t>
            </w:r>
            <w:r>
              <w:rPr>
                <w:rFonts w:eastAsia="Times New Roman" w:cstheme="minorHAnsi"/>
                <w:sz w:val="24"/>
                <w:szCs w:val="24"/>
                <w:lang w:val="en-US"/>
              </w:rPr>
              <w:t xml:space="preserve">. </w:t>
            </w:r>
            <w:r w:rsidRPr="004243A5">
              <w:rPr>
                <w:rFonts w:eastAsia="Times New Roman" w:cstheme="minorHAnsi"/>
                <w:sz w:val="24"/>
                <w:szCs w:val="24"/>
                <w:lang w:val="en-US"/>
              </w:rPr>
              <w:t>Design</w:t>
            </w:r>
            <w:r>
              <w:rPr>
                <w:rFonts w:eastAsia="Times New Roman" w:cstheme="minorHAnsi"/>
                <w:sz w:val="24"/>
                <w:szCs w:val="24"/>
                <w:lang w:val="en-US"/>
              </w:rPr>
              <w:t xml:space="preserve">. </w:t>
            </w:r>
            <w:r w:rsidRPr="004243A5">
              <w:rPr>
                <w:rFonts w:eastAsia="Times New Roman" w:cstheme="minorHAnsi"/>
                <w:sz w:val="24"/>
                <w:szCs w:val="24"/>
                <w:lang w:val="en-US"/>
              </w:rPr>
              <w:t>Conduction and Management</w:t>
            </w:r>
            <w:r>
              <w:rPr>
                <w:rFonts w:eastAsia="Times New Roman" w:cstheme="minorHAnsi"/>
                <w:sz w:val="24"/>
                <w:szCs w:val="24"/>
                <w:lang w:val="en-US"/>
              </w:rPr>
              <w:t xml:space="preserve">. </w:t>
            </w:r>
            <w:r w:rsidRPr="004243A5">
              <w:rPr>
                <w:rFonts w:eastAsia="Times New Roman" w:cstheme="minorHAnsi"/>
                <w:sz w:val="24"/>
                <w:szCs w:val="24"/>
                <w:lang w:val="en-US"/>
              </w:rPr>
              <w:t>Verification and Audit</w:t>
            </w:r>
            <w:r>
              <w:rPr>
                <w:rFonts w:eastAsia="Times New Roman" w:cstheme="minorHAnsi"/>
                <w:sz w:val="24"/>
                <w:szCs w:val="24"/>
                <w:lang w:val="en-US"/>
              </w:rPr>
              <w:t>.</w:t>
            </w:r>
            <w:r w:rsidRPr="004243A5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Drafting of a scientific article</w:t>
            </w:r>
            <w:r>
              <w:rPr>
                <w:rFonts w:eastAsia="Times New Roman" w:cstheme="minorHAnsi"/>
                <w:sz w:val="24"/>
                <w:szCs w:val="24"/>
                <w:lang w:val="en-US"/>
              </w:rPr>
              <w:t>.</w:t>
            </w:r>
          </w:p>
          <w:p w:rsidR="00EC21C7" w:rsidRPr="00F21FE6" w:rsidRDefault="00EC21C7" w:rsidP="008708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sz w:val="24"/>
                <w:szCs w:val="24"/>
                <w:lang w:val="en-US"/>
              </w:rPr>
              <w:t>5. Case studies and examples</w:t>
            </w:r>
          </w:p>
        </w:tc>
      </w:tr>
    </w:tbl>
    <w:p w:rsidR="0096305C" w:rsidRDefault="0096305C" w:rsidP="00963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</w:pPr>
    </w:p>
    <w:p w:rsidR="00920CE2" w:rsidRPr="004B779C" w:rsidRDefault="00920CE2" w:rsidP="0096305C">
      <w:pPr>
        <w:pStyle w:val="Paragrafoelenco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</w:p>
    <w:sectPr w:rsidR="00920CE2" w:rsidRPr="004B779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92394"/>
    <w:multiLevelType w:val="hybridMultilevel"/>
    <w:tmpl w:val="299CAC74"/>
    <w:lvl w:ilvl="0" w:tplc="01F68A6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EC4C71"/>
    <w:multiLevelType w:val="hybridMultilevel"/>
    <w:tmpl w:val="88605044"/>
    <w:lvl w:ilvl="0" w:tplc="041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9057F3"/>
    <w:multiLevelType w:val="hybridMultilevel"/>
    <w:tmpl w:val="94BA2B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5F48E0"/>
    <w:multiLevelType w:val="hybridMultilevel"/>
    <w:tmpl w:val="4364C384"/>
    <w:lvl w:ilvl="0" w:tplc="2B6073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E2380B"/>
    <w:multiLevelType w:val="hybridMultilevel"/>
    <w:tmpl w:val="5E068EEA"/>
    <w:lvl w:ilvl="0" w:tplc="29FAB77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lang w:val="en-GB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6630FA"/>
    <w:multiLevelType w:val="hybridMultilevel"/>
    <w:tmpl w:val="3E08130C"/>
    <w:lvl w:ilvl="0" w:tplc="7F1A96F8">
      <w:start w:val="1"/>
      <w:numFmt w:val="decimal"/>
      <w:lvlText w:val="%1."/>
      <w:lvlJc w:val="left"/>
      <w:pPr>
        <w:ind w:left="720" w:hanging="360"/>
      </w:pPr>
      <w:rPr>
        <w:rFonts w:ascii="Calibri-Bold" w:hAnsi="Calibri-Bold" w:cs="Calibri-Bold" w:hint="default"/>
        <w:b/>
        <w:sz w:val="27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CE2"/>
    <w:rsid w:val="0009405E"/>
    <w:rsid w:val="000F5CE2"/>
    <w:rsid w:val="0021694A"/>
    <w:rsid w:val="00395A0C"/>
    <w:rsid w:val="004B779C"/>
    <w:rsid w:val="00723558"/>
    <w:rsid w:val="008A241F"/>
    <w:rsid w:val="00920CE2"/>
    <w:rsid w:val="0096305C"/>
    <w:rsid w:val="00E871F1"/>
    <w:rsid w:val="00EC21C7"/>
    <w:rsid w:val="00F706A2"/>
    <w:rsid w:val="00FC0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738D479-60C5-49A8-9377-2351EBA6B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0F5CE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0F5CE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0F5CE2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0F5CE2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table" w:styleId="Grigliatabella">
    <w:name w:val="Table Grid"/>
    <w:basedOn w:val="Tabellanormale"/>
    <w:uiPriority w:val="59"/>
    <w:rsid w:val="000F5CE2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FC004E"/>
    <w:pPr>
      <w:spacing w:after="200" w:line="276" w:lineRule="auto"/>
      <w:ind w:left="720"/>
      <w:contextualSpacing/>
    </w:pPr>
    <w:rPr>
      <w:rFonts w:eastAsiaTheme="minorEastAsia"/>
      <w:lang w:eastAsia="it-IT"/>
    </w:rPr>
  </w:style>
  <w:style w:type="paragraph" w:styleId="NormaleWeb">
    <w:name w:val="Normal (Web)"/>
    <w:basedOn w:val="Normale"/>
    <w:uiPriority w:val="99"/>
    <w:unhideWhenUsed/>
    <w:rsid w:val="004B7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reformattatoHTML">
    <w:name w:val="HTML Preformatted"/>
    <w:basedOn w:val="Normale"/>
    <w:link w:val="PreformattatoHTMLCarattere"/>
    <w:rsid w:val="00F706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rsid w:val="00F706A2"/>
    <w:rPr>
      <w:rFonts w:ascii="Courier New" w:eastAsia="Times New Roman" w:hAnsi="Courier New" w:cs="Courier New"/>
      <w:color w:val="000000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5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AMM-P0361</dc:creator>
  <cp:keywords/>
  <dc:description/>
  <cp:lastModifiedBy>AMM-P0361</cp:lastModifiedBy>
  <cp:revision>3</cp:revision>
  <cp:lastPrinted>2017-05-17T07:31:00Z</cp:lastPrinted>
  <dcterms:created xsi:type="dcterms:W3CDTF">2017-05-17T07:42:00Z</dcterms:created>
  <dcterms:modified xsi:type="dcterms:W3CDTF">2017-05-17T08:24:00Z</dcterms:modified>
</cp:coreProperties>
</file>